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E6" w:rsidRPr="00E56FC5" w:rsidRDefault="00D961E6" w:rsidP="00313F21">
      <w:pPr>
        <w:rPr>
          <w:rFonts w:ascii="Times New Roman" w:hAnsi="Times New Roman" w:cs="Times New Roman"/>
          <w:sz w:val="28"/>
          <w:szCs w:val="28"/>
        </w:rPr>
      </w:pPr>
    </w:p>
    <w:p w:rsidR="00D961E6" w:rsidRPr="00E56FC5" w:rsidRDefault="00D961E6" w:rsidP="00D96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Кировское областное государственное общеобразовательное бюджетное учреждение средняя школа с углублённым изучением отдельных предметов      </w:t>
      </w:r>
      <w:proofErr w:type="spellStart"/>
      <w:r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Афанасьево</w:t>
      </w:r>
      <w:proofErr w:type="spellEnd"/>
    </w:p>
    <w:p w:rsidR="00D961E6" w:rsidRPr="00E56FC5" w:rsidRDefault="00D961E6" w:rsidP="00D96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КОГОБУ СШ с УИОП </w:t>
      </w: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Афанасьево</w:t>
      </w:r>
      <w:proofErr w:type="spellEnd"/>
    </w:p>
    <w:p w:rsidR="00D961E6" w:rsidRPr="00E56FC5" w:rsidRDefault="00E56FC5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221 от</w:t>
      </w:r>
      <w:r w:rsidR="00D961E6"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31.08.22г.</w:t>
      </w: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 И.В. Белёва</w:t>
      </w: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jc w:val="center"/>
        <w:rPr>
          <w:rFonts w:ascii="Times New Roman" w:hAnsi="Times New Roman" w:cs="Times New Roman"/>
          <w:sz w:val="52"/>
          <w:szCs w:val="52"/>
        </w:rPr>
      </w:pPr>
      <w:r w:rsidRPr="00E56FC5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D961E6" w:rsidRPr="00E56FC5" w:rsidRDefault="00D961E6" w:rsidP="00D961E6">
      <w:pPr>
        <w:jc w:val="center"/>
        <w:rPr>
          <w:rFonts w:ascii="Times New Roman" w:hAnsi="Times New Roman" w:cs="Times New Roman"/>
          <w:sz w:val="52"/>
          <w:szCs w:val="52"/>
        </w:rPr>
      </w:pPr>
      <w:r w:rsidRPr="00E56FC5">
        <w:rPr>
          <w:rFonts w:ascii="Times New Roman" w:hAnsi="Times New Roman" w:cs="Times New Roman"/>
          <w:sz w:val="52"/>
          <w:szCs w:val="52"/>
        </w:rPr>
        <w:t>кружка «ЮИД»</w:t>
      </w: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56FC5">
        <w:rPr>
          <w:rFonts w:ascii="Times New Roman" w:eastAsia="Times New Roman" w:hAnsi="Times New Roman" w:cs="Times New Roman"/>
          <w:sz w:val="28"/>
          <w:lang w:eastAsia="ru-RU"/>
        </w:rPr>
        <w:t>Возраст обучающихся:  9-11 лет</w:t>
      </w: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56FC5">
        <w:rPr>
          <w:rFonts w:ascii="Times New Roman" w:eastAsia="Times New Roman" w:hAnsi="Times New Roman" w:cs="Times New Roman"/>
          <w:sz w:val="28"/>
          <w:lang w:eastAsia="ru-RU"/>
        </w:rPr>
        <w:t>Срок реализации: 2 года</w:t>
      </w: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56FC5">
        <w:rPr>
          <w:rFonts w:ascii="Times New Roman" w:eastAsia="Times New Roman" w:hAnsi="Times New Roman" w:cs="Times New Roman"/>
          <w:sz w:val="28"/>
          <w:lang w:eastAsia="ru-RU"/>
        </w:rPr>
        <w:t xml:space="preserve">Руководитель кружка </w:t>
      </w: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56FC5">
        <w:rPr>
          <w:rFonts w:ascii="Times New Roman" w:eastAsia="Times New Roman" w:hAnsi="Times New Roman" w:cs="Times New Roman"/>
          <w:sz w:val="28"/>
          <w:lang w:eastAsia="ru-RU"/>
        </w:rPr>
        <w:t>Русинова</w:t>
      </w:r>
      <w:proofErr w:type="spellEnd"/>
      <w:r w:rsidRPr="00E56FC5">
        <w:rPr>
          <w:rFonts w:ascii="Times New Roman" w:eastAsia="Times New Roman" w:hAnsi="Times New Roman" w:cs="Times New Roman"/>
          <w:sz w:val="28"/>
          <w:lang w:eastAsia="ru-RU"/>
        </w:rPr>
        <w:t xml:space="preserve"> Людмила Алексеевна</w:t>
      </w: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D961E6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D961E6" w:rsidRPr="00E56FC5" w:rsidRDefault="00D961E6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32"/>
          <w:szCs w:val="32"/>
        </w:rPr>
      </w:pPr>
      <w:r w:rsidRPr="00E56F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E56FC5">
        <w:rPr>
          <w:rFonts w:ascii="Times New Roman" w:hAnsi="Times New Roman" w:cs="Times New Roman"/>
          <w:sz w:val="32"/>
          <w:szCs w:val="32"/>
        </w:rPr>
        <w:t>Пояснительная записка.</w:t>
      </w:r>
    </w:p>
    <w:p w:rsidR="00313F21" w:rsidRPr="00E56FC5" w:rsidRDefault="005F7C16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   </w:t>
      </w:r>
      <w:r w:rsidR="00313F21" w:rsidRPr="00E56FC5">
        <w:rPr>
          <w:rFonts w:ascii="Times New Roman" w:hAnsi="Times New Roman" w:cs="Times New Roman"/>
          <w:sz w:val="28"/>
          <w:szCs w:val="28"/>
        </w:rPr>
        <w:t xml:space="preserve">По всей нашей стране в результате деятельности современного общества растет число дорожно-транспортных происшествий с участием детей и подростков. Дорожно-транспортный травматизм и гибель детей среднего школьного возраста имеет тенденцию роста и в нашей области. Анализ аварийности за последние пять лет показал, что это связано с неумением применять учащимися Правила дорожного движения в конкретных ситуациях. 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   В Постановлении Правительства РФ «О повышении безопасности дорожного движения детей №653-1966 года и №354-1976 года говорится о необходимости проведения активной работы со школьниками по овладению навыков и умения правильного поведения на дорогах.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   С этой целью государственная инспекция дорожного движения (ГИБДД) совместно с образовательным учреждением разработала Положение о создании отряда Юных Инспекторов Движения (ЮИД) для более глубокого изучения с учащимися Правил дорожного движения и формирование у них умений и навыков безопасного поведения на улицах и дорогах. Для обучения учащихся в отряде ЮИД разработана дополнительная образовательная программа, актуальность которой связана с сохранением жизни и здоровья детей школьного возраста.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-Воспитание навыков безопасного поведения на дорогах и правильного действия при возникновении опасных ситуаций.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-Воспитание ответственности за свои поступки с целью предупреждения дорожно-транспортного травматизма.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-Повышение правовой культуры.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-Стремление к сохранению жизни и здоровья.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-Создание отряда ЮИД на основе творческой </w:t>
      </w:r>
      <w:proofErr w:type="spellStart"/>
      <w:r w:rsidRPr="00E56FC5">
        <w:rPr>
          <w:rFonts w:ascii="Times New Roman" w:hAnsi="Times New Roman" w:cs="Times New Roman"/>
          <w:sz w:val="28"/>
          <w:szCs w:val="28"/>
        </w:rPr>
        <w:t>досугово-социальной</w:t>
      </w:r>
      <w:proofErr w:type="spellEnd"/>
      <w:r w:rsidRPr="00E56FC5">
        <w:rPr>
          <w:rFonts w:ascii="Times New Roman" w:hAnsi="Times New Roman" w:cs="Times New Roman"/>
          <w:sz w:val="28"/>
          <w:szCs w:val="28"/>
        </w:rPr>
        <w:t xml:space="preserve"> деятельности для самопознания, самоутверждения детей.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-Привлечение детей к углубленному сознательному изучению Правил дорожного движения и практическому применению их в жизни. Закрепление навыков безопасного поведения на улицах и дорогах.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lastRenderedPageBreak/>
        <w:t>-Привлечение учащихся к активному участию в пропаганде Правил дорожного движения среди сверстников и школьников младших  классов.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-Овладение навыками по оказанию первой помощи пострадавшим при дорожно-транспортных происшествиях.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             Социально-педагогическая характеристика детей в отряде.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 В отряде занимаются  учащиеся </w:t>
      </w:r>
      <w:r w:rsidR="00DD1D3F" w:rsidRPr="00E56FC5">
        <w:rPr>
          <w:rFonts w:ascii="Times New Roman" w:hAnsi="Times New Roman" w:cs="Times New Roman"/>
          <w:sz w:val="28"/>
          <w:szCs w:val="28"/>
        </w:rPr>
        <w:t>3-</w:t>
      </w:r>
      <w:r w:rsidRPr="00E56FC5">
        <w:rPr>
          <w:rFonts w:ascii="Times New Roman" w:hAnsi="Times New Roman" w:cs="Times New Roman"/>
          <w:sz w:val="28"/>
          <w:szCs w:val="28"/>
        </w:rPr>
        <w:t xml:space="preserve">4-го  класса. 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   Данная программа дает дополнительные знания о дорожной азбуке, поведения детей в меняющихся дорожных ситуациях, освоение оказания первой помощи пострадавшим в дорожно-транспортных происшествиях.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56FC5">
        <w:rPr>
          <w:rFonts w:ascii="Times New Roman" w:hAnsi="Times New Roman" w:cs="Times New Roman"/>
          <w:sz w:val="28"/>
          <w:szCs w:val="28"/>
        </w:rPr>
        <w:t>Обучение детей по</w:t>
      </w:r>
      <w:proofErr w:type="gramEnd"/>
      <w:r w:rsidRPr="00E56FC5">
        <w:rPr>
          <w:rFonts w:ascii="Times New Roman" w:hAnsi="Times New Roman" w:cs="Times New Roman"/>
          <w:sz w:val="28"/>
          <w:szCs w:val="28"/>
        </w:rPr>
        <w:t xml:space="preserve"> данной программе предусматривает следующие формы деятельности: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-Занятия, беседы по изучению Правил дорожного движения совместно с работниками ГИБДД.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-Пропаганда Правил дорожного движения с разучиванием сценок, выпуском стенгазет, заметок в газеты, выпуском листов по пропаганде, выступлением в младших классах, участием в соревнованиях «Безопасное колесо», проведением кинолекториев, выставок плакатов, наглядного дидактического материала.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-Массовая информация - беседы и концерты в начальных классах, сообщения в газетах.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-Разработка игр:  «Игра по станциям», «Путешествие по Правилам дорожного движения», «Помоги Красной Шапочке перейти дорогу», «Советы </w:t>
      </w:r>
      <w:proofErr w:type="spellStart"/>
      <w:r w:rsidRPr="00E56FC5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E56FC5">
        <w:rPr>
          <w:rFonts w:ascii="Times New Roman" w:hAnsi="Times New Roman" w:cs="Times New Roman"/>
          <w:sz w:val="28"/>
          <w:szCs w:val="28"/>
        </w:rPr>
        <w:t>» и т.п.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-Просмотр видеофильмов по программе.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   При </w:t>
      </w:r>
      <w:proofErr w:type="gramStart"/>
      <w:r w:rsidRPr="00E56FC5">
        <w:rPr>
          <w:rFonts w:ascii="Times New Roman" w:hAnsi="Times New Roman" w:cs="Times New Roman"/>
          <w:sz w:val="28"/>
          <w:szCs w:val="28"/>
        </w:rPr>
        <w:t>обучении детей по</w:t>
      </w:r>
      <w:proofErr w:type="gramEnd"/>
      <w:r w:rsidRPr="00E56FC5">
        <w:rPr>
          <w:rFonts w:ascii="Times New Roman" w:hAnsi="Times New Roman" w:cs="Times New Roman"/>
          <w:sz w:val="28"/>
          <w:szCs w:val="28"/>
        </w:rPr>
        <w:t xml:space="preserve"> данной программе можно достичь следующих результатов: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-Применение  полученных знаний и навыков по безопасному поведению на дорогах на практике.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-Быстрое ориентирование и правильное действие в конкретной ситуации.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-Грамотное оказание первой помощи пострадавшим в дорожно-транспортных происшествиях.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lastRenderedPageBreak/>
        <w:t>-Снижение уровня дорожно-транспортного травматизма и тяжести его последствий среди подростков.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-Активная работа по пропаганде безопасного поведения и Правил дорожного движения.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5F7C16" w:rsidRPr="00E56FC5" w:rsidRDefault="005F7C16" w:rsidP="00313F21">
      <w:pPr>
        <w:rPr>
          <w:rFonts w:ascii="Times New Roman" w:hAnsi="Times New Roman" w:cs="Times New Roman"/>
          <w:sz w:val="28"/>
          <w:szCs w:val="28"/>
        </w:rPr>
      </w:pPr>
    </w:p>
    <w:p w:rsidR="005F7C16" w:rsidRPr="00E56FC5" w:rsidRDefault="005F7C16" w:rsidP="00313F21">
      <w:pPr>
        <w:rPr>
          <w:rFonts w:ascii="Times New Roman" w:hAnsi="Times New Roman" w:cs="Times New Roman"/>
          <w:sz w:val="28"/>
          <w:szCs w:val="28"/>
        </w:rPr>
      </w:pPr>
    </w:p>
    <w:p w:rsidR="005F7C16" w:rsidRPr="00E56FC5" w:rsidRDefault="005F7C16" w:rsidP="00313F21">
      <w:pPr>
        <w:rPr>
          <w:rFonts w:ascii="Times New Roman" w:hAnsi="Times New Roman" w:cs="Times New Roman"/>
          <w:sz w:val="28"/>
          <w:szCs w:val="28"/>
        </w:rPr>
      </w:pPr>
    </w:p>
    <w:p w:rsidR="005F7C16" w:rsidRPr="00E56FC5" w:rsidRDefault="005F7C16" w:rsidP="00313F21">
      <w:pPr>
        <w:rPr>
          <w:rFonts w:ascii="Times New Roman" w:hAnsi="Times New Roman" w:cs="Times New Roman"/>
          <w:sz w:val="28"/>
          <w:szCs w:val="28"/>
        </w:rPr>
      </w:pPr>
    </w:p>
    <w:p w:rsidR="005F7C16" w:rsidRPr="00E56FC5" w:rsidRDefault="005F7C16" w:rsidP="00313F21">
      <w:pPr>
        <w:rPr>
          <w:rFonts w:ascii="Times New Roman" w:hAnsi="Times New Roman" w:cs="Times New Roman"/>
          <w:sz w:val="28"/>
          <w:szCs w:val="28"/>
        </w:rPr>
      </w:pPr>
    </w:p>
    <w:p w:rsidR="005F7C16" w:rsidRPr="00E56FC5" w:rsidRDefault="005F7C16" w:rsidP="00313F21">
      <w:pPr>
        <w:rPr>
          <w:rFonts w:ascii="Times New Roman" w:hAnsi="Times New Roman" w:cs="Times New Roman"/>
          <w:sz w:val="28"/>
          <w:szCs w:val="28"/>
        </w:rPr>
      </w:pPr>
    </w:p>
    <w:p w:rsidR="005F7C16" w:rsidRPr="00E56FC5" w:rsidRDefault="005F7C16" w:rsidP="00313F21">
      <w:pPr>
        <w:rPr>
          <w:rFonts w:ascii="Times New Roman" w:hAnsi="Times New Roman" w:cs="Times New Roman"/>
          <w:sz w:val="28"/>
          <w:szCs w:val="28"/>
        </w:rPr>
      </w:pPr>
    </w:p>
    <w:p w:rsidR="004573D3" w:rsidRPr="00E56FC5" w:rsidRDefault="004573D3" w:rsidP="00457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Программа подготовки отряда ЮИД.</w:t>
      </w:r>
    </w:p>
    <w:p w:rsidR="00313F21" w:rsidRPr="00E56FC5" w:rsidRDefault="004573D3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(1 час в неделю, 34 учебных недели без учета школьных каникул) 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4386"/>
        <w:gridCol w:w="1567"/>
        <w:gridCol w:w="1525"/>
      </w:tblGrid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тема уроков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учебные недели</w:t>
            </w: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ПДД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Отряд  ЮИД. История создания.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Положение об отрядах ЮИД.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ПДД – закон улиц и дорог.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Страницы истории.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Основные понятия и термины ПДД.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Общие обязанности водителей. 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Водитель велосипеда.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Обязанности пешеходов.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Группы и колонны пешеходов.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Пешеход на сельской и городской улице.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Обязанности пешеходов и водителей в особых случаях (дорожные «ловушки»).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пассажиров.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пассажиров пассажирским и грузовым транспортом.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Правила перевозки детей.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Регулирование дорожного движения. Светофор. Сигналы светофора. Жесты регулировщика.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Начало движения. Маневрирование.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Расположение транспортных средств на проезжей части.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Скорость движения. Обгон. Встречный разъезд.</w:t>
            </w:r>
          </w:p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Остановка и стоянка.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Проезд регулируемых перекрестков (светофор).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Проезд регулируемых перекрестков (регулировщик).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Проезд нерегулируемого перекрестка. Равнозначный и неравнозначный перекресток. Перекресток с имеющимся  направлением главной дороги.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Пешеходные переходы.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Остановки маршрутных транспортных средств. Правила пользования остановками маршрутных транспортных средств.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переезд.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Автомагистраль.</w:t>
            </w:r>
          </w:p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 Дорога для автомобилей.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 Жилая зона. Дворовая территория.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Пользование внешними световыми приборами и звуковым сигналом.  Аварийная сигнализация.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Буксировка транспортных средств.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Учебная езда.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Требования к движению гужевых повозок и прогону скота.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Дорожные знаки. Особенности их установки и применения.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Дорожная разметка. Горизонтальная и фронтальная разметка.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Требования к техническому состоянию транспортных средств. Велосипед, мопед, гужевая повозка: требования к техническому состоянию.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Тестирование по ПДД:</w:t>
            </w:r>
          </w:p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-компьютерные программы;</w:t>
            </w:r>
          </w:p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-программированные билеты;</w:t>
            </w:r>
          </w:p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-тренажеры.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велосипеда.</w:t>
            </w:r>
          </w:p>
        </w:tc>
        <w:tc>
          <w:tcPr>
            <w:tcW w:w="1567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 как транспортное средство.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Основные узлы и механизмы велосипеда.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Устройство рулевой колонки.</w:t>
            </w:r>
            <w:r w:rsidR="00A64A7F"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Устройство каретки. Цепь.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Заднее колесо. Устройство ножного тормоза.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Методы устранения неисправностей и регулировки различных узлов велосипеда.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Правила смазки. Разборка и сборка велосипеда.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Проверка умений и навыков:</w:t>
            </w:r>
          </w:p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поиск и устранение неисправностей; скоростная разборка и сборка велосипеда.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Овладение техникой вождения велосипеда.</w:t>
            </w:r>
          </w:p>
        </w:tc>
        <w:tc>
          <w:tcPr>
            <w:tcW w:w="1567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Медленная езда.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Упражнения  на сохранение равновесия.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Техника </w:t>
            </w:r>
            <w:proofErr w:type="spellStart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педалирования</w:t>
            </w:r>
            <w:proofErr w:type="spellEnd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. Использование ножного  тормоза.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Езда по </w:t>
            </w:r>
            <w:proofErr w:type="gramStart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4F76"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 Езда зигзагами.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Техника преодоления отдельных препятствий: ворота, коридор из длинных и коротких досок, змейка, парные «шайбы», желоб, пилообразная поверхность, качающаяся доска, «восьмерка», «</w:t>
            </w:r>
            <w:proofErr w:type="spellStart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Стоп-линия</w:t>
            </w:r>
            <w:proofErr w:type="spellEnd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Отработка навыков преодоления всей полосы препятствий.</w:t>
            </w:r>
            <w:r w:rsidR="00DD1D3F"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 Зачёт.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Овладение практическими навыками выполнения ПДД.</w:t>
            </w:r>
          </w:p>
        </w:tc>
        <w:tc>
          <w:tcPr>
            <w:tcW w:w="1567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Школьная площадка по ПДД. Ее основные элементы.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Предупредительные сигналы, подаваемые водителем велосипеда при движении.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A64A7F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Проезд различных перекрестков.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Куговое</w:t>
            </w:r>
            <w:proofErr w:type="spellEnd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 движение».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Езда по установленному маршруту.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Езда с выбором маршрута.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Групповое движение по площадке.</w:t>
            </w:r>
            <w:r w:rsidR="00DD1D3F"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  Зачет.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Оказание доврачебной помощи при ДТП.</w:t>
            </w:r>
          </w:p>
        </w:tc>
        <w:tc>
          <w:tcPr>
            <w:tcW w:w="1567" w:type="dxa"/>
          </w:tcPr>
          <w:p w:rsidR="00313F21" w:rsidRPr="00E56FC5" w:rsidRDefault="001E5B27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Значение первой доврачебной помощи и правила ее оказания.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ране. Классификация ран и их осложнений.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Виды кровотечений и их характеристика. Первая помощь.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наложения стерильных </w:t>
            </w:r>
            <w:r w:rsidRPr="00E56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повязок на различные  части тела.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Понятие о переломах. Первая помощь.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Транспортировка пострадавших.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Ожоги и обморожения.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сердечной деятельности и дыхания.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Непрямой массаж сердца и </w:t>
            </w:r>
            <w:proofErr w:type="spellStart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искуственная</w:t>
            </w:r>
            <w:proofErr w:type="spellEnd"/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 вентиляция легких.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Ушибы, вывихи, растяжения связок.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Шок. Обморок. 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F21" w:rsidRPr="00E56FC5" w:rsidTr="001C149B">
        <w:tc>
          <w:tcPr>
            <w:tcW w:w="1101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13F21" w:rsidRPr="00E56FC5" w:rsidRDefault="00FD462B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13F21" w:rsidRPr="00E56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6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Солнечный и тепловой удары.</w:t>
            </w:r>
            <w:r w:rsidR="001C149B" w:rsidRPr="00E56FC5">
              <w:rPr>
                <w:rFonts w:ascii="Times New Roman" w:hAnsi="Times New Roman" w:cs="Times New Roman"/>
                <w:sz w:val="28"/>
                <w:szCs w:val="28"/>
              </w:rPr>
              <w:t xml:space="preserve"> Зачет.</w:t>
            </w:r>
          </w:p>
        </w:tc>
        <w:tc>
          <w:tcPr>
            <w:tcW w:w="1567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313F21" w:rsidRPr="00E56FC5" w:rsidRDefault="00313F21" w:rsidP="001C1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</w:p>
    <w:p w:rsidR="001E5B27" w:rsidRPr="00E56FC5" w:rsidRDefault="001E5B27" w:rsidP="00313F21">
      <w:pPr>
        <w:rPr>
          <w:rFonts w:ascii="Times New Roman" w:hAnsi="Times New Roman" w:cs="Times New Roman"/>
          <w:sz w:val="28"/>
          <w:szCs w:val="28"/>
        </w:rPr>
      </w:pPr>
    </w:p>
    <w:p w:rsidR="001E5B27" w:rsidRPr="00E56FC5" w:rsidRDefault="001E5B27" w:rsidP="00313F21">
      <w:pPr>
        <w:rPr>
          <w:rFonts w:ascii="Times New Roman" w:hAnsi="Times New Roman" w:cs="Times New Roman"/>
          <w:sz w:val="28"/>
          <w:szCs w:val="28"/>
        </w:rPr>
      </w:pPr>
    </w:p>
    <w:p w:rsidR="001E5B27" w:rsidRPr="00E56FC5" w:rsidRDefault="001E5B27" w:rsidP="00313F21">
      <w:pPr>
        <w:rPr>
          <w:rFonts w:ascii="Times New Roman" w:hAnsi="Times New Roman" w:cs="Times New Roman"/>
          <w:sz w:val="28"/>
          <w:szCs w:val="28"/>
        </w:rPr>
      </w:pP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313F21" w:rsidRPr="00E56FC5" w:rsidRDefault="00313F21" w:rsidP="00313F21">
      <w:pPr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Основная: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1.Положение об отряде ЮИД, заверенное директором школы.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2.Кива А.А. «Правила безопасного поведения на дорогах» издательство М,1998.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3.Антонов М.П. Программа «Основы безопасности жизнедеятельности» 1-9 классы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4.Главное управление развития среднего образования РФ, издательство М «Просвещение», 1994 год.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lastRenderedPageBreak/>
        <w:t>5.Поляков В.А. «Программа курса «безопасное жизнеобеспечение». Издательство М, 1990 год.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6.ГИБДД «Школа светофорных наук». Издательство Кировского ИУУ Департамент образования администрации </w:t>
      </w:r>
      <w:proofErr w:type="gramStart"/>
      <w:r w:rsidRPr="00E56F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6FC5">
        <w:rPr>
          <w:rFonts w:ascii="Times New Roman" w:hAnsi="Times New Roman" w:cs="Times New Roman"/>
          <w:sz w:val="28"/>
          <w:szCs w:val="28"/>
        </w:rPr>
        <w:t>. Киров, 2000 год.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7.Авдеева Н.Н. «Безопасность на улицах и дорогах». Издательство М ООО АСТ-ЛТД, 1997.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1.Фридман Л.М. «Психология воспитания». Издательство Центр. М. 1999 год.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2.Бабарина Р.П. «Занимательная дорожная азбука». Издательство АСТ-ЛТД, 1997 год.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3.Бабина Р.П., Авдеева Н.Н. «Безопасность на улицах и дорогах». Издательство М, ООО АСТ-ЛТД, 1997 год.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4.Бабина Р.П. «О чем говорит дорожный светофор». Издательство М,1997 год.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Методическая литература: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>1.Селевко Г.К. «Современные образовательные технологии» Издательство «Народное образование», М, 1998 год.</w:t>
      </w:r>
    </w:p>
    <w:p w:rsidR="00313F21" w:rsidRPr="00E56FC5" w:rsidRDefault="00313F21" w:rsidP="00313F21">
      <w:pPr>
        <w:ind w:left="-567"/>
        <w:rPr>
          <w:rFonts w:ascii="Times New Roman" w:hAnsi="Times New Roman" w:cs="Times New Roman"/>
          <w:sz w:val="28"/>
          <w:szCs w:val="28"/>
        </w:rPr>
      </w:pPr>
      <w:r w:rsidRPr="00E56FC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56FC5"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 w:rsidRPr="00E56FC5">
        <w:rPr>
          <w:rFonts w:ascii="Times New Roman" w:hAnsi="Times New Roman" w:cs="Times New Roman"/>
          <w:sz w:val="28"/>
          <w:szCs w:val="28"/>
        </w:rPr>
        <w:t xml:space="preserve"> И.И. Методика работы педагога дополнительного образования». Издательство МАСАДЕМА, 2001 год.</w:t>
      </w:r>
    </w:p>
    <w:p w:rsidR="00313F21" w:rsidRPr="00E56FC5" w:rsidRDefault="00313F21">
      <w:pPr>
        <w:rPr>
          <w:rFonts w:ascii="Times New Roman" w:hAnsi="Times New Roman" w:cs="Times New Roman"/>
          <w:lang w:val="en-US"/>
        </w:rPr>
      </w:pPr>
    </w:p>
    <w:p w:rsidR="00313F21" w:rsidRPr="00E56FC5" w:rsidRDefault="00313F21">
      <w:pPr>
        <w:rPr>
          <w:rFonts w:ascii="Times New Roman" w:hAnsi="Times New Roman" w:cs="Times New Roman"/>
        </w:rPr>
      </w:pPr>
    </w:p>
    <w:sectPr w:rsidR="00313F21" w:rsidRPr="00E56FC5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96"/>
    <w:rsid w:val="000A34D9"/>
    <w:rsid w:val="00181405"/>
    <w:rsid w:val="001C149B"/>
    <w:rsid w:val="001E5B27"/>
    <w:rsid w:val="00313F21"/>
    <w:rsid w:val="00354F76"/>
    <w:rsid w:val="004573D3"/>
    <w:rsid w:val="00484626"/>
    <w:rsid w:val="00531E72"/>
    <w:rsid w:val="005F4216"/>
    <w:rsid w:val="005F7C16"/>
    <w:rsid w:val="00782AC8"/>
    <w:rsid w:val="00820996"/>
    <w:rsid w:val="00A44BCA"/>
    <w:rsid w:val="00A64A7F"/>
    <w:rsid w:val="00AB6EC3"/>
    <w:rsid w:val="00B23069"/>
    <w:rsid w:val="00D961E6"/>
    <w:rsid w:val="00DD1D3F"/>
    <w:rsid w:val="00E56FC5"/>
    <w:rsid w:val="00FD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DIREKTOR</cp:lastModifiedBy>
  <cp:revision>2</cp:revision>
  <dcterms:created xsi:type="dcterms:W3CDTF">2022-05-26T09:52:00Z</dcterms:created>
  <dcterms:modified xsi:type="dcterms:W3CDTF">2022-05-26T09:52:00Z</dcterms:modified>
</cp:coreProperties>
</file>